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Counter argument assignment</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Topic: Sugar alternatives do not serve the same purpose in yeast</w:t>
      </w:r>
    </w:p>
    <w:p>
      <w:pPr>
        <w:pStyle w:val="style0"/>
        <w:numPr>
          <w:ilvl w:val="0"/>
          <w:numId w:val="0"/>
        </w:numPr>
        <w:spacing w:lineRule="auto" w:line="480"/>
        <w:ind w:left="0" w:leftChars="0" w:firstLine="0"/>
        <w:rPr>
          <w:rFonts w:ascii="Times New Roman" w:cs="Times New Roman" w:hAnsi="Times New Roman"/>
          <w:sz w:val="24"/>
          <w:szCs w:val="24"/>
        </w:rPr>
      </w:pPr>
      <w:r>
        <w:rPr>
          <w:rFonts w:ascii="Times New Roman" w:cs="Times New Roman" w:hAnsi="Times New Roman"/>
          <w:sz w:val="24"/>
          <w:szCs w:val="24"/>
        </w:rPr>
        <w:t>Thesis statement: Yeast uses oxygen, which is a carbohydrate component, to release the energy from the sugar through respiration, which helps to enhance the process of fermentation when baking. Therefor the more sugar there is in the baking contents, the more active the yeast would be and the faster the fermentation process.</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Body paragraph 1:  purpose of sugar alternatives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People may argue that adding sugar in yeast may exacerbate the danger of sugar content in baked products and the alternatives are not good.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There is a process to use when selecting the sweetener to use in baking the two pedagogical approaches that need to be considered when selecting an appropriate sweetener to use for yeast.</w:t>
      </w:r>
      <w:r>
        <w:rPr>
          <w:rFonts w:ascii="Times New Roman" w:cs="Times New Roman" w:hAnsi="Times New Roman"/>
          <w:sz w:val="24"/>
          <w:szCs w:val="24"/>
        </w:rPr>
        <w:t xml:space="preserve"> “</w:t>
      </w:r>
      <w:r>
        <w:rPr>
          <w:rFonts w:ascii="Times New Roman" w:cs="Times New Roman" w:hAnsi="Times New Roman"/>
          <w:sz w:val="24"/>
          <w:szCs w:val="24"/>
        </w:rPr>
        <w:t xml:space="preserve">Which </w:t>
      </w:r>
      <w:r>
        <w:rPr>
          <w:rFonts w:ascii="Times New Roman" w:cs="Times New Roman" w:hAnsi="Times New Roman"/>
          <w:sz w:val="24"/>
          <w:szCs w:val="24"/>
        </w:rPr>
        <w:t>Sweetener Is Best for Yeast?”</w:t>
      </w:r>
      <w:r>
        <w:rPr>
          <w:rFonts w:ascii="Times New Roman" w:cs="Times New Roman" w:hAnsi="Times New Roman"/>
          <w:sz w:val="24"/>
          <w:szCs w:val="24"/>
        </w:rPr>
        <w:t xml:space="preserve"> (</w:t>
      </w:r>
      <w:r>
        <w:rPr>
          <w:rFonts w:ascii="Times New Roman" w:cs="Times New Roman" w:hAnsi="Times New Roman"/>
          <w:sz w:val="24"/>
          <w:szCs w:val="24"/>
        </w:rPr>
        <w:t>Cherif</w:t>
      </w:r>
      <w:r>
        <w:rPr>
          <w:rFonts w:ascii="Times New Roman" w:cs="Times New Roman" w:hAnsi="Times New Roman"/>
          <w:sz w:val="24"/>
          <w:szCs w:val="24"/>
        </w:rPr>
        <w:t xml:space="preserve"> et al 2017)</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Most of the sweeteners used as alternatives</w:t>
      </w:r>
      <w:r>
        <w:rPr>
          <w:rFonts w:ascii="Times New Roman" w:cs="Times New Roman" w:hAnsi="Times New Roman"/>
          <w:sz w:val="24"/>
          <w:szCs w:val="24"/>
        </w:rPr>
        <w:t xml:space="preserve"> have a content of sugar; a common sugar used in most homes contains sucrose which contains the highest disaccharide content.</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Body </w:t>
      </w:r>
      <w:r>
        <w:rPr>
          <w:rFonts w:ascii="Times New Roman" w:cs="Times New Roman" w:hAnsi="Times New Roman"/>
          <w:b/>
          <w:sz w:val="24"/>
          <w:szCs w:val="24"/>
        </w:rPr>
        <w:t>paragraph 2</w:t>
      </w:r>
      <w:r>
        <w:rPr>
          <w:rFonts w:ascii="Times New Roman" w:cs="Times New Roman" w:hAnsi="Times New Roman"/>
          <w:b/>
          <w:sz w:val="24"/>
          <w:szCs w:val="24"/>
        </w:rPr>
        <w:t xml:space="preserve">: </w:t>
      </w:r>
      <w:r>
        <w:rPr>
          <w:rFonts w:ascii="Times New Roman" w:cs="Times New Roman" w:hAnsi="Times New Roman"/>
          <w:b/>
          <w:sz w:val="24"/>
          <w:szCs w:val="24"/>
        </w:rPr>
        <w:t xml:space="preserve">harmful alternatives </w:t>
      </w:r>
    </w:p>
    <w:p>
      <w:pPr>
        <w:pStyle w:val="style0"/>
        <w:spacing w:lineRule="auto" w:line="480"/>
        <w:rPr>
          <w:rFonts w:ascii="Times New Roman" w:cs="Times New Roman" w:hAnsi="Times New Roman"/>
          <w:color w:val="222222"/>
          <w:sz w:val="24"/>
          <w:szCs w:val="24"/>
          <w:shd w:val="clear" w:color="auto" w:fill="ffffff"/>
        </w:rPr>
      </w:pPr>
      <w:r>
        <w:rPr>
          <w:rFonts w:ascii="Times New Roman" w:cs="Times New Roman" w:hAnsi="Times New Roman"/>
          <w:sz w:val="24"/>
          <w:szCs w:val="24"/>
        </w:rPr>
        <w:t>The main objective of having a replacement or an alternative is to improve the content qua</w:t>
      </w:r>
      <w:r>
        <w:rPr>
          <w:rFonts w:ascii="Times New Roman" w:cs="Times New Roman" w:hAnsi="Times New Roman"/>
          <w:sz w:val="24"/>
          <w:szCs w:val="24"/>
        </w:rPr>
        <w:t>lity and save lives if possible. “</w:t>
      </w:r>
      <w:r>
        <w:rPr>
          <w:rFonts w:ascii="Times New Roman" w:cs="Times New Roman" w:hAnsi="Times New Roman"/>
          <w:color w:val="222222"/>
          <w:sz w:val="24"/>
          <w:szCs w:val="24"/>
          <w:shd w:val="clear" w:color="auto" w:fill="ffffff"/>
        </w:rPr>
        <w:t xml:space="preserve">Engineering triacylglycerol production from sugars in </w:t>
      </w:r>
      <w:r>
        <w:rPr>
          <w:rFonts w:ascii="Times New Roman" w:cs="Times New Roman" w:hAnsi="Times New Roman"/>
          <w:color w:val="222222"/>
          <w:sz w:val="24"/>
          <w:szCs w:val="24"/>
          <w:shd w:val="clear" w:color="auto" w:fill="ffffff"/>
        </w:rPr>
        <w:tab/>
      </w:r>
      <w:r>
        <w:rPr>
          <w:rFonts w:ascii="Times New Roman" w:cs="Times New Roman" w:hAnsi="Times New Roman"/>
          <w:color w:val="222222"/>
          <w:sz w:val="24"/>
          <w:szCs w:val="24"/>
          <w:shd w:val="clear" w:color="auto" w:fill="ffffff"/>
        </w:rPr>
        <w:t xml:space="preserve">oleaginous yeasts” </w:t>
      </w:r>
      <w:r>
        <w:rPr>
          <w:rFonts w:ascii="Times New Roman" w:cs="Times New Roman" w:hAnsi="Times New Roman"/>
          <w:color w:val="222222"/>
          <w:sz w:val="24"/>
          <w:szCs w:val="24"/>
          <w:shd w:val="clear" w:color="auto" w:fill="ffffff"/>
        </w:rPr>
        <w:t xml:space="preserve">(Nielsen, </w:t>
      </w:r>
      <w:r>
        <w:rPr>
          <w:rFonts w:ascii="Times New Roman" w:cs="Times New Roman" w:hAnsi="Times New Roman"/>
          <w:color w:val="222222"/>
          <w:sz w:val="24"/>
          <w:szCs w:val="24"/>
          <w:shd w:val="clear" w:color="auto" w:fill="ffffff"/>
        </w:rPr>
        <w:t>2019).</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sugar replacements, such as corn syrup, molasses, and brown sugar, are commercially processed, which makes them equally harmful and dangerous, just like the regular sugar.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artificial sugar content serving as a sweetener in the baking process and therefore cannot serve the same purpose that regular intends to be achie</w:t>
      </w:r>
      <w:r>
        <w:rPr>
          <w:rFonts w:ascii="Times New Roman" w:cs="Times New Roman" w:hAnsi="Times New Roman"/>
          <w:sz w:val="24"/>
          <w:szCs w:val="24"/>
        </w:rPr>
        <w:t xml:space="preserve">ved when regular sugar is </w:t>
      </w:r>
      <w:r>
        <w:rPr>
          <w:rFonts w:ascii="Times New Roman" w:cs="Times New Roman" w:hAnsi="Times New Roman"/>
          <w:sz w:val="24"/>
          <w:szCs w:val="24"/>
        </w:rPr>
        <w:t xml:space="preserve">used </w:t>
      </w:r>
      <w:r>
        <w:rPr>
          <w:rFonts w:ascii="Times New Roman" w:cs="Times New Roman" w:hAnsi="Times New Roman"/>
          <w:color w:val="222222"/>
          <w:sz w:val="24"/>
          <w:szCs w:val="24"/>
          <w:shd w:val="clear" w:color="auto" w:fill="ffffff"/>
        </w:rPr>
        <w:t>.</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Body paragraph 3:</w:t>
      </w:r>
      <w:r>
        <w:rPr>
          <w:rFonts w:ascii="Times New Roman" w:cs="Times New Roman" w:hAnsi="Times New Roman"/>
          <w:b/>
          <w:sz w:val="24"/>
          <w:szCs w:val="24"/>
        </w:rPr>
        <w:t xml:space="preserve"> Primary Objective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t is important to understand the primary objective of finding a replacement for sugar.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As mentioned before, the intent to have a different component would be to improve the quality of content.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However, it will not be appropriate to introduce a new ingredient or a different content that would compromise the quality of the baked products</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Enzymatic hydrolysis to sugars and their fermentation </w:t>
      </w:r>
      <w:r>
        <w:rPr>
          <w:rFonts w:ascii="Times New Roman" w:cs="Times New Roman" w:hAnsi="Times New Roman"/>
          <w:color w:val="222222"/>
          <w:sz w:val="24"/>
          <w:szCs w:val="24"/>
          <w:shd w:val="clear" w:color="auto" w:fill="ffffff"/>
        </w:rPr>
        <w:t>into microbial oil by the yeast.”</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Di</w:t>
      </w:r>
      <w:r>
        <w:rPr>
          <w:rFonts w:ascii="Times New Roman" w:cs="Times New Roman" w:hAnsi="Times New Roman"/>
          <w:color w:val="222222"/>
          <w:sz w:val="24"/>
          <w:szCs w:val="24"/>
          <w:shd w:val="clear" w:color="auto" w:fill="ffffff"/>
        </w:rPr>
        <w:t xml:space="preserve"> et al 2020)</w:t>
      </w:r>
      <w:r>
        <w:rPr>
          <w:rFonts w:ascii="Times New Roman" w:cs="Times New Roman" w:hAnsi="Times New Roman"/>
          <w:sz w:val="24"/>
          <w:szCs w:val="24"/>
        </w:rPr>
        <w:t>.</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Conclusion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It is important to understand the primary objective of finding a replacement for sugar. </w:t>
      </w:r>
      <w:r>
        <w:rPr>
          <w:rFonts w:ascii="Times New Roman" w:cs="Times New Roman" w:hAnsi="Times New Roman"/>
          <w:sz w:val="24"/>
          <w:szCs w:val="24"/>
        </w:rPr>
        <w:t>T</w:t>
      </w:r>
      <w:r>
        <w:rPr>
          <w:rFonts w:ascii="Times New Roman" w:cs="Times New Roman" w:hAnsi="Times New Roman"/>
          <w:sz w:val="24"/>
          <w:szCs w:val="24"/>
        </w:rPr>
        <w:t>he intent to have a different component would be to improve the quality of content. However, it will not be appropriate to introduce a new ingredient or a different content that would compromise the quality of the baked products.</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Cherif</w:t>
      </w:r>
      <w:r>
        <w:rPr>
          <w:rFonts w:ascii="Times New Roman" w:cs="Times New Roman" w:hAnsi="Times New Roman"/>
          <w:sz w:val="24"/>
          <w:szCs w:val="24"/>
        </w:rPr>
        <w:t xml:space="preserve">, A. H., </w:t>
      </w:r>
      <w:r>
        <w:rPr>
          <w:rFonts w:ascii="Times New Roman" w:cs="Times New Roman" w:hAnsi="Times New Roman"/>
          <w:sz w:val="24"/>
          <w:szCs w:val="24"/>
        </w:rPr>
        <w:t>Siuda</w:t>
      </w:r>
      <w:r>
        <w:rPr>
          <w:rFonts w:ascii="Times New Roman" w:cs="Times New Roman" w:hAnsi="Times New Roman"/>
          <w:sz w:val="24"/>
          <w:szCs w:val="24"/>
        </w:rPr>
        <w:t xml:space="preserve">, J. E., </w:t>
      </w:r>
      <w:r>
        <w:rPr>
          <w:rFonts w:ascii="Times New Roman" w:cs="Times New Roman" w:hAnsi="Times New Roman"/>
          <w:sz w:val="24"/>
          <w:szCs w:val="24"/>
        </w:rPr>
        <w:t>Kassem</w:t>
      </w:r>
      <w:r>
        <w:rPr>
          <w:rFonts w:ascii="Times New Roman" w:cs="Times New Roman" w:hAnsi="Times New Roman"/>
          <w:sz w:val="24"/>
          <w:szCs w:val="24"/>
        </w:rPr>
        <w:t xml:space="preserve">, S., </w:t>
      </w:r>
      <w:r>
        <w:rPr>
          <w:rFonts w:ascii="Times New Roman" w:cs="Times New Roman" w:hAnsi="Times New Roman"/>
          <w:sz w:val="24"/>
          <w:szCs w:val="24"/>
        </w:rPr>
        <w:t>Gialamas</w:t>
      </w:r>
      <w:r>
        <w:rPr>
          <w:rFonts w:ascii="Times New Roman" w:cs="Times New Roman" w:hAnsi="Times New Roman"/>
          <w:sz w:val="24"/>
          <w:szCs w:val="24"/>
        </w:rPr>
        <w:t xml:space="preserve">, S., &amp; </w:t>
      </w:r>
      <w:r>
        <w:rPr>
          <w:rFonts w:ascii="Times New Roman" w:cs="Times New Roman" w:hAnsi="Times New Roman"/>
          <w:sz w:val="24"/>
          <w:szCs w:val="24"/>
        </w:rPr>
        <w:t>Movahedzadeh</w:t>
      </w:r>
      <w:r>
        <w:rPr>
          <w:rFonts w:ascii="Times New Roman" w:cs="Times New Roman" w:hAnsi="Times New Roman"/>
          <w:sz w:val="24"/>
          <w:szCs w:val="24"/>
        </w:rPr>
        <w:t xml:space="preserve">, F. (2017). Which </w:t>
      </w:r>
      <w:r>
        <w:rPr>
          <w:rFonts w:ascii="Times New Roman" w:cs="Times New Roman" w:hAnsi="Times New Roman"/>
          <w:sz w:val="24"/>
          <w:szCs w:val="24"/>
        </w:rPr>
        <w:tab/>
      </w:r>
      <w:r>
        <w:rPr>
          <w:rFonts w:ascii="Times New Roman" w:cs="Times New Roman" w:hAnsi="Times New Roman"/>
          <w:sz w:val="24"/>
          <w:szCs w:val="24"/>
        </w:rPr>
        <w:t xml:space="preserve">Sweetener Is Best for Yeast? </w:t>
      </w:r>
      <w:r>
        <w:rPr>
          <w:rFonts w:ascii="Times New Roman" w:cs="Times New Roman" w:hAnsi="Times New Roman"/>
          <w:sz w:val="24"/>
          <w:szCs w:val="24"/>
        </w:rPr>
        <w:t>An Inquiry-Based Learning for Conceptual Change.</w:t>
      </w:r>
      <w:r>
        <w:rPr>
          <w:rFonts w:ascii="Times New Roman" w:cs="Times New Roman" w:hAnsi="Times New Roman"/>
          <w:sz w:val="24"/>
          <w:szCs w:val="24"/>
        </w:rPr>
        <w:t xml:space="preserve"> Journal </w:t>
      </w:r>
      <w:r>
        <w:rPr>
          <w:rFonts w:ascii="Times New Roman" w:cs="Times New Roman" w:hAnsi="Times New Roman"/>
          <w:sz w:val="24"/>
          <w:szCs w:val="24"/>
        </w:rPr>
        <w:tab/>
      </w:r>
      <w:r>
        <w:rPr>
          <w:rFonts w:ascii="Times New Roman" w:cs="Times New Roman" w:hAnsi="Times New Roman"/>
          <w:sz w:val="24"/>
          <w:szCs w:val="24"/>
        </w:rPr>
        <w:t>of Education and Practice, 8(2), 11-30.</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Article tries to examine and investigates </w:t>
      </w:r>
      <w:r>
        <w:rPr>
          <w:rFonts w:ascii="Times New Roman" w:cs="Times New Roman" w:hAnsi="Times New Roman"/>
          <w:sz w:val="24"/>
          <w:szCs w:val="24"/>
        </w:rPr>
        <w:t>which</w:t>
      </w:r>
      <w:r>
        <w:rPr>
          <w:rFonts w:ascii="Times New Roman" w:cs="Times New Roman" w:hAnsi="Times New Roman"/>
          <w:sz w:val="24"/>
          <w:szCs w:val="24"/>
        </w:rPr>
        <w:t xml:space="preserve"> sweetener is the best for yeast.</w:t>
      </w:r>
      <w:r>
        <w:rPr>
          <w:rFonts w:ascii="Times New Roman" w:cs="Times New Roman" w:hAnsi="Times New Roman"/>
          <w:sz w:val="24"/>
          <w:szCs w:val="24"/>
        </w:rPr>
        <w:t xml:space="preserve"> </w:t>
      </w:r>
      <w:r>
        <w:rPr>
          <w:rFonts w:ascii="Times New Roman" w:cs="Times New Roman" w:hAnsi="Times New Roman"/>
          <w:sz w:val="24"/>
          <w:szCs w:val="24"/>
        </w:rPr>
        <w:t>For instance it is not</w:t>
      </w:r>
      <w:r>
        <w:rPr>
          <w:rFonts w:ascii="Times New Roman" w:cs="Times New Roman" w:hAnsi="Times New Roman"/>
          <w:sz w:val="24"/>
          <w:szCs w:val="24"/>
        </w:rPr>
        <w:t xml:space="preserve"> that t</w:t>
      </w:r>
      <w:r>
        <w:rPr>
          <w:rFonts w:ascii="Times New Roman" w:cs="Times New Roman" w:hAnsi="Times New Roman"/>
          <w:sz w:val="24"/>
          <w:szCs w:val="24"/>
        </w:rPr>
        <w:t xml:space="preserve">he artificial sugar content serving as a sweetener in the baking process and therefore cannot serve the same purpose that regular intends to be achieved when regular sugar is used. </w:t>
      </w:r>
      <w:r>
        <w:rPr>
          <w:rFonts w:ascii="Times New Roman" w:cs="Times New Roman" w:hAnsi="Times New Roman"/>
          <w:sz w:val="24"/>
          <w:szCs w:val="24"/>
        </w:rPr>
        <w:t xml:space="preserve">This </w:t>
      </w:r>
      <w:r>
        <w:rPr>
          <w:rFonts w:ascii="Times New Roman" w:cs="Times New Roman" w:hAnsi="Times New Roman"/>
          <w:sz w:val="24"/>
          <w:szCs w:val="24"/>
        </w:rPr>
        <w:t>article</w:t>
      </w:r>
      <w:r>
        <w:rPr>
          <w:rFonts w:ascii="Times New Roman" w:cs="Times New Roman" w:hAnsi="Times New Roman"/>
          <w:sz w:val="24"/>
          <w:szCs w:val="24"/>
        </w:rPr>
        <w:t xml:space="preserve"> is </w:t>
      </w:r>
      <w:r>
        <w:rPr>
          <w:rFonts w:ascii="Times New Roman" w:cs="Times New Roman" w:hAnsi="Times New Roman"/>
          <w:sz w:val="24"/>
          <w:szCs w:val="24"/>
        </w:rPr>
        <w:t>very</w:t>
      </w:r>
      <w:r>
        <w:rPr>
          <w:rFonts w:ascii="Times New Roman" w:cs="Times New Roman" w:hAnsi="Times New Roman"/>
          <w:sz w:val="24"/>
          <w:szCs w:val="24"/>
        </w:rPr>
        <w:t xml:space="preserve"> crucial because it will he</w:t>
      </w:r>
      <w:r>
        <w:rPr>
          <w:rFonts w:ascii="Times New Roman" w:cs="Times New Roman" w:hAnsi="Times New Roman"/>
          <w:sz w:val="24"/>
          <w:szCs w:val="24"/>
        </w:rPr>
        <w:t>l</w:t>
      </w:r>
      <w:r>
        <w:rPr>
          <w:rFonts w:ascii="Times New Roman" w:cs="Times New Roman" w:hAnsi="Times New Roman"/>
          <w:sz w:val="24"/>
          <w:szCs w:val="24"/>
        </w:rPr>
        <w:t xml:space="preserve">p </w:t>
      </w:r>
      <w:r>
        <w:rPr>
          <w:rFonts w:ascii="Times New Roman" w:cs="Times New Roman" w:hAnsi="Times New Roman"/>
          <w:sz w:val="24"/>
          <w:szCs w:val="24"/>
        </w:rPr>
        <w:t>me</w:t>
      </w:r>
      <w:r>
        <w:rPr>
          <w:rFonts w:ascii="Times New Roman" w:cs="Times New Roman" w:hAnsi="Times New Roman"/>
          <w:sz w:val="24"/>
          <w:szCs w:val="24"/>
        </w:rPr>
        <w:t xml:space="preserve"> in my </w:t>
      </w:r>
      <w:r>
        <w:rPr>
          <w:rFonts w:ascii="Times New Roman" w:cs="Times New Roman" w:hAnsi="Times New Roman"/>
          <w:sz w:val="24"/>
          <w:szCs w:val="24"/>
        </w:rPr>
        <w:t>research</w:t>
      </w:r>
      <w:r>
        <w:rPr>
          <w:rFonts w:ascii="Times New Roman" w:cs="Times New Roman" w:hAnsi="Times New Roman"/>
          <w:sz w:val="24"/>
          <w:szCs w:val="24"/>
        </w:rPr>
        <w:t xml:space="preserve"> to know which </w:t>
      </w:r>
      <w:r>
        <w:rPr>
          <w:rFonts w:ascii="Times New Roman" w:cs="Times New Roman" w:hAnsi="Times New Roman"/>
          <w:sz w:val="24"/>
          <w:szCs w:val="24"/>
        </w:rPr>
        <w:t>sweetener</w:t>
      </w:r>
      <w:r>
        <w:rPr>
          <w:rFonts w:ascii="Times New Roman" w:cs="Times New Roman" w:hAnsi="Times New Roman"/>
          <w:sz w:val="24"/>
          <w:szCs w:val="24"/>
        </w:rPr>
        <w:t xml:space="preserve"> is the best for yeast.</w:t>
      </w:r>
    </w:p>
    <w:p>
      <w:pPr>
        <w:pStyle w:val="style0"/>
        <w:spacing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Nielsen, J. (2019).</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 xml:space="preserve">Engineering triacylglycerol production from sugars in oleaginous </w:t>
      </w:r>
      <w:r>
        <w:rPr>
          <w:rFonts w:ascii="Times New Roman" w:cs="Times New Roman" w:hAnsi="Times New Roman"/>
          <w:color w:val="222222"/>
          <w:sz w:val="24"/>
          <w:szCs w:val="24"/>
          <w:shd w:val="clear" w:color="auto" w:fill="ffffff"/>
        </w:rPr>
        <w:tab/>
      </w:r>
      <w:r>
        <w:rPr>
          <w:rFonts w:ascii="Times New Roman" w:cs="Times New Roman" w:hAnsi="Times New Roman"/>
          <w:color w:val="222222"/>
          <w:sz w:val="24"/>
          <w:szCs w:val="24"/>
          <w:shd w:val="clear" w:color="auto" w:fill="ffffff"/>
        </w:rPr>
        <w:t>yeasts.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Current opinion in biotechnology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62</w:t>
      </w:r>
      <w:r>
        <w:rPr>
          <w:rFonts w:ascii="Times New Roman" w:cs="Times New Roman" w:hAnsi="Times New Roman"/>
          <w:color w:val="222222"/>
          <w:sz w:val="24"/>
          <w:szCs w:val="24"/>
          <w:shd w:val="clear" w:color="auto" w:fill="ffffff"/>
        </w:rPr>
        <w:t>, 239-247</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ab/>
      </w:r>
      <w:r>
        <w:rPr/>
        <w:fldChar w:fldCharType="begin"/>
      </w:r>
      <w:r>
        <w:instrText xml:space="preserve"> HYPERLINK "https://doi.org/10.1016/j.copbio.2019.12.022" \t "_blank" \o "Persistent link using digital object identifier" </w:instrText>
      </w:r>
      <w:r>
        <w:rPr/>
        <w:fldChar w:fldCharType="separate"/>
      </w:r>
      <w:r>
        <w:rPr>
          <w:rStyle w:val="style85"/>
          <w:rFonts w:ascii="Times New Roman" w:cs="Times New Roman" w:hAnsi="Times New Roman"/>
          <w:color w:val="0c7dbb"/>
          <w:sz w:val="24"/>
          <w:szCs w:val="24"/>
          <w:u w:val="none"/>
        </w:rPr>
        <w:t>https://doi.org/10.1016/j.copbio.2019.12.022</w:t>
      </w:r>
      <w:r>
        <w:rPr/>
        <w:fldChar w:fldCharType="end"/>
      </w:r>
    </w:p>
    <w:p>
      <w:pPr>
        <w:pStyle w:val="style0"/>
        <w:spacing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article examines the new modern </w:t>
      </w:r>
      <w:r>
        <w:rPr>
          <w:rFonts w:ascii="Times New Roman" w:cs="Times New Roman" w:hAnsi="Times New Roman"/>
          <w:color w:val="222222"/>
          <w:sz w:val="24"/>
          <w:szCs w:val="24"/>
          <w:shd w:val="clear" w:color="auto" w:fill="ffffff"/>
        </w:rPr>
        <w:t>technology which</w:t>
      </w:r>
      <w:r>
        <w:rPr>
          <w:rFonts w:ascii="Times New Roman" w:cs="Times New Roman" w:hAnsi="Times New Roman"/>
          <w:color w:val="222222"/>
          <w:sz w:val="24"/>
          <w:szCs w:val="24"/>
          <w:shd w:val="clear" w:color="auto" w:fill="ffffff"/>
        </w:rPr>
        <w:t xml:space="preserve"> is the Engineering Triacylglycerol production from </w:t>
      </w:r>
      <w:r>
        <w:rPr>
          <w:rFonts w:ascii="Times New Roman" w:cs="Times New Roman" w:hAnsi="Times New Roman"/>
          <w:color w:val="222222"/>
          <w:sz w:val="24"/>
          <w:szCs w:val="24"/>
          <w:shd w:val="clear" w:color="auto" w:fill="ffffff"/>
        </w:rPr>
        <w:t>sugars</w:t>
      </w:r>
      <w:r>
        <w:rPr>
          <w:rFonts w:ascii="Times New Roman" w:cs="Times New Roman" w:hAnsi="Times New Roman"/>
          <w:color w:val="222222"/>
          <w:sz w:val="24"/>
          <w:szCs w:val="24"/>
          <w:shd w:val="clear" w:color="auto" w:fill="ffffff"/>
        </w:rPr>
        <w:t xml:space="preserve"> in oleaginous yeasts. The oleaginous yeasts produce surplus triacylglycerol lipid and can be engineered for higher yield and productivity. This article is crucial in this discussion because it highlights essential concepts like improved engineering models that improve </w:t>
      </w:r>
      <w:r>
        <w:rPr>
          <w:rFonts w:ascii="Times New Roman" w:cs="Times New Roman" w:hAnsi="Times New Roman"/>
          <w:color w:val="222222"/>
          <w:sz w:val="24"/>
          <w:szCs w:val="24"/>
          <w:shd w:val="clear" w:color="auto" w:fill="ffffff"/>
        </w:rPr>
        <w:t>yeast and productivity, which will help me in my research on modern technology in yeast production.</w:t>
      </w:r>
    </w:p>
    <w:p>
      <w:pPr>
        <w:pStyle w:val="style0"/>
        <w:spacing w:lineRule="auto" w:line="480"/>
        <w:rPr>
          <w:rFonts w:ascii="Times New Roman" w:cs="Times New Roman" w:hAnsi="Times New Roman"/>
          <w:sz w:val="24"/>
          <w:szCs w:val="24"/>
        </w:rPr>
      </w:pPr>
      <w:r>
        <w:rPr>
          <w:rFonts w:ascii="Times New Roman" w:cs="Times New Roman" w:hAnsi="Times New Roman"/>
          <w:color w:val="222222"/>
          <w:sz w:val="24"/>
          <w:szCs w:val="24"/>
          <w:shd w:val="clear" w:color="auto" w:fill="ffffff"/>
        </w:rPr>
        <w:t xml:space="preserve">Di </w:t>
      </w:r>
      <w:r>
        <w:rPr>
          <w:rFonts w:ascii="Times New Roman" w:cs="Times New Roman" w:hAnsi="Times New Roman"/>
          <w:color w:val="222222"/>
          <w:sz w:val="24"/>
          <w:szCs w:val="24"/>
          <w:shd w:val="clear" w:color="auto" w:fill="ffffff"/>
        </w:rPr>
        <w:t>Fidio</w:t>
      </w:r>
      <w:r>
        <w:rPr>
          <w:rFonts w:ascii="Times New Roman" w:cs="Times New Roman" w:hAnsi="Times New Roman"/>
          <w:color w:val="222222"/>
          <w:sz w:val="24"/>
          <w:szCs w:val="24"/>
          <w:shd w:val="clear" w:color="auto" w:fill="ffffff"/>
        </w:rPr>
        <w:t xml:space="preserve">, N., </w:t>
      </w:r>
      <w:r>
        <w:rPr>
          <w:rFonts w:ascii="Times New Roman" w:cs="Times New Roman" w:hAnsi="Times New Roman"/>
          <w:color w:val="222222"/>
          <w:sz w:val="24"/>
          <w:szCs w:val="24"/>
          <w:shd w:val="clear" w:color="auto" w:fill="ffffff"/>
        </w:rPr>
        <w:t>Dragoni</w:t>
      </w:r>
      <w:r>
        <w:rPr>
          <w:rFonts w:ascii="Times New Roman" w:cs="Times New Roman" w:hAnsi="Times New Roman"/>
          <w:color w:val="222222"/>
          <w:sz w:val="24"/>
          <w:szCs w:val="24"/>
          <w:shd w:val="clear" w:color="auto" w:fill="ffffff"/>
        </w:rPr>
        <w:t xml:space="preserve">, F., </w:t>
      </w:r>
      <w:r>
        <w:rPr>
          <w:rFonts w:ascii="Times New Roman" w:cs="Times New Roman" w:hAnsi="Times New Roman"/>
          <w:color w:val="222222"/>
          <w:sz w:val="24"/>
          <w:szCs w:val="24"/>
          <w:shd w:val="clear" w:color="auto" w:fill="ffffff"/>
        </w:rPr>
        <w:t>Antonetti</w:t>
      </w:r>
      <w:r>
        <w:rPr>
          <w:rFonts w:ascii="Times New Roman" w:cs="Times New Roman" w:hAnsi="Times New Roman"/>
          <w:color w:val="222222"/>
          <w:sz w:val="24"/>
          <w:szCs w:val="24"/>
          <w:shd w:val="clear" w:color="auto" w:fill="ffffff"/>
        </w:rPr>
        <w:t xml:space="preserve">, C., De Bari, I., </w:t>
      </w:r>
      <w:r>
        <w:rPr>
          <w:rFonts w:ascii="Times New Roman" w:cs="Times New Roman" w:hAnsi="Times New Roman"/>
          <w:color w:val="222222"/>
          <w:sz w:val="24"/>
          <w:szCs w:val="24"/>
          <w:shd w:val="clear" w:color="auto" w:fill="ffffff"/>
        </w:rPr>
        <w:t>Galletti</w:t>
      </w:r>
      <w:r>
        <w:rPr>
          <w:rFonts w:ascii="Times New Roman" w:cs="Times New Roman" w:hAnsi="Times New Roman"/>
          <w:color w:val="222222"/>
          <w:sz w:val="24"/>
          <w:szCs w:val="24"/>
          <w:shd w:val="clear" w:color="auto" w:fill="ffffff"/>
        </w:rPr>
        <w:t xml:space="preserve">, A. M. R., &amp; </w:t>
      </w:r>
      <w:r>
        <w:rPr>
          <w:rFonts w:ascii="Times New Roman" w:cs="Times New Roman" w:hAnsi="Times New Roman"/>
          <w:color w:val="222222"/>
          <w:sz w:val="24"/>
          <w:szCs w:val="24"/>
          <w:shd w:val="clear" w:color="auto" w:fill="ffffff"/>
        </w:rPr>
        <w:t>Ragaglini</w:t>
      </w:r>
      <w:r>
        <w:rPr>
          <w:rFonts w:ascii="Times New Roman" w:cs="Times New Roman" w:hAnsi="Times New Roman"/>
          <w:color w:val="222222"/>
          <w:sz w:val="24"/>
          <w:szCs w:val="24"/>
          <w:shd w:val="clear" w:color="auto" w:fill="ffffff"/>
        </w:rPr>
        <w:t>, G. (2020).</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ab/>
      </w:r>
      <w:r>
        <w:rPr>
          <w:rFonts w:ascii="Times New Roman" w:cs="Times New Roman" w:hAnsi="Times New Roman"/>
          <w:color w:val="222222"/>
          <w:sz w:val="24"/>
          <w:szCs w:val="24"/>
          <w:shd w:val="clear" w:color="auto" w:fill="ffffff"/>
        </w:rPr>
        <w:t xml:space="preserve">From paper mill waste to single cell oil: Enzymatic hydrolysis to sugars and their </w:t>
      </w:r>
      <w:r>
        <w:rPr>
          <w:rFonts w:ascii="Times New Roman" w:cs="Times New Roman" w:hAnsi="Times New Roman"/>
          <w:color w:val="222222"/>
          <w:sz w:val="24"/>
          <w:szCs w:val="24"/>
          <w:shd w:val="clear" w:color="auto" w:fill="ffffff"/>
        </w:rPr>
        <w:tab/>
      </w:r>
      <w:r>
        <w:rPr>
          <w:rFonts w:ascii="Times New Roman" w:cs="Times New Roman" w:hAnsi="Times New Roman"/>
          <w:color w:val="222222"/>
          <w:sz w:val="24"/>
          <w:szCs w:val="24"/>
          <w:shd w:val="clear" w:color="auto" w:fill="ffffff"/>
        </w:rPr>
        <w:t xml:space="preserve">fermentation into microbial oil by the yeast </w:t>
      </w:r>
      <w:r>
        <w:rPr>
          <w:rFonts w:ascii="Times New Roman" w:cs="Times New Roman" w:hAnsi="Times New Roman"/>
          <w:color w:val="222222"/>
          <w:sz w:val="24"/>
          <w:szCs w:val="24"/>
          <w:shd w:val="clear" w:color="auto" w:fill="ffffff"/>
        </w:rPr>
        <w:t>Lipomyces</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starkeyi</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Bioresource</w:t>
      </w:r>
      <w:r>
        <w:rPr>
          <w:rFonts w:ascii="Times New Roman" w:cs="Times New Roman" w:hAnsi="Times New Roman"/>
          <w:i/>
          <w:iCs/>
          <w:color w:val="222222"/>
          <w:sz w:val="24"/>
          <w:szCs w:val="24"/>
          <w:shd w:val="clear" w:color="auto" w:fill="ffffff"/>
        </w:rPr>
        <w:t xml:space="preserve"> </w:t>
      </w:r>
      <w:r>
        <w:rPr>
          <w:rFonts w:ascii="Times New Roman" w:cs="Times New Roman" w:hAnsi="Times New Roman"/>
          <w:i/>
          <w:iCs/>
          <w:color w:val="222222"/>
          <w:sz w:val="24"/>
          <w:szCs w:val="24"/>
          <w:shd w:val="clear" w:color="auto" w:fill="ffffff"/>
        </w:rPr>
        <w:tab/>
      </w:r>
      <w:r>
        <w:rPr>
          <w:rFonts w:ascii="Times New Roman" w:cs="Times New Roman" w:hAnsi="Times New Roman"/>
          <w:i/>
          <w:iCs/>
          <w:color w:val="222222"/>
          <w:sz w:val="24"/>
          <w:szCs w:val="24"/>
          <w:shd w:val="clear" w:color="auto" w:fill="ffffff"/>
        </w:rPr>
        <w:t>Technology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315</w:t>
      </w:r>
      <w:r>
        <w:rPr>
          <w:rFonts w:ascii="Times New Roman" w:cs="Times New Roman" w:hAnsi="Times New Roman"/>
          <w:color w:val="222222"/>
          <w:sz w:val="24"/>
          <w:szCs w:val="24"/>
          <w:shd w:val="clear" w:color="auto" w:fill="ffffff"/>
        </w:rPr>
        <w:t>, 123790</w:t>
      </w:r>
      <w:r>
        <w:rPr>
          <w:rFonts w:ascii="Times New Roman" w:cs="Times New Roman" w:hAnsi="Times New Roman"/>
          <w:color w:val="0070c0"/>
          <w:sz w:val="24"/>
          <w:szCs w:val="24"/>
          <w:shd w:val="clear" w:color="auto" w:fill="ffffff"/>
        </w:rPr>
        <w:t>.</w:t>
      </w:r>
      <w:r>
        <w:rPr>
          <w:rFonts w:ascii="Times New Roman" w:cs="Times New Roman" w:hAnsi="Times New Roman"/>
          <w:color w:val="0070c0"/>
          <w:sz w:val="24"/>
          <w:szCs w:val="24"/>
          <w:shd w:val="clear" w:color="auto" w:fill="ffffff"/>
        </w:rPr>
        <w:t xml:space="preserve"> </w:t>
      </w:r>
      <w:r>
        <w:rPr/>
        <w:fldChar w:fldCharType="begin"/>
      </w:r>
      <w:r>
        <w:instrText xml:space="preserve"> HYPERLINK "https://doi.org/10.1016/j.biortech.2020.123790" \t "_blank" \o "Persistent link using digital object identifier" </w:instrText>
      </w:r>
      <w:r>
        <w:rPr/>
        <w:fldChar w:fldCharType="separate"/>
      </w:r>
      <w:r>
        <w:rPr>
          <w:rStyle w:val="style85"/>
          <w:rFonts w:ascii="Times New Roman" w:cs="Times New Roman" w:hAnsi="Times New Roman"/>
          <w:color w:val="0070c0"/>
          <w:sz w:val="24"/>
          <w:szCs w:val="24"/>
          <w:u w:val="none"/>
        </w:rPr>
        <w:t>https://doi.org/10.1016/j.biortech.2020.123790</w:t>
      </w:r>
      <w:r>
        <w:rPr/>
        <w:fldChar w:fldCharType="end"/>
      </w:r>
    </w:p>
    <w:p>
      <w:pPr>
        <w:pStyle w:val="style0"/>
        <w:spacing w:lineRule="auto" w:line="480"/>
        <w:rPr>
          <w:rFonts w:ascii="Times New Roman" w:cs="Times New Roman" w:hAnsi="Times New Roman"/>
          <w:color w:val="222222"/>
          <w:sz w:val="24"/>
          <w:szCs w:val="24"/>
          <w:shd w:val="clear" w:color="auto" w:fill="ffffff"/>
        </w:rPr>
      </w:pPr>
      <w:r>
        <w:rPr>
          <w:rFonts w:ascii="Times New Roman" w:cs="Times New Roman" w:hAnsi="Times New Roman"/>
          <w:sz w:val="24"/>
          <w:szCs w:val="24"/>
        </w:rPr>
        <w:t>The article is ver</w:t>
      </w:r>
      <w:r>
        <w:rPr>
          <w:rFonts w:ascii="Times New Roman" w:cs="Times New Roman" w:hAnsi="Times New Roman"/>
          <w:sz w:val="24"/>
          <w:szCs w:val="24"/>
        </w:rPr>
        <w:t>y</w:t>
      </w:r>
      <w:r>
        <w:rPr>
          <w:rFonts w:ascii="Times New Roman" w:cs="Times New Roman" w:hAnsi="Times New Roman"/>
          <w:sz w:val="24"/>
          <w:szCs w:val="24"/>
        </w:rPr>
        <w:t xml:space="preserve"> </w:t>
      </w:r>
      <w:r>
        <w:rPr>
          <w:rFonts w:ascii="Times New Roman" w:cs="Times New Roman" w:hAnsi="Times New Roman"/>
          <w:sz w:val="24"/>
          <w:szCs w:val="24"/>
        </w:rPr>
        <w:t>crucial as</w:t>
      </w:r>
      <w:r>
        <w:rPr>
          <w:rFonts w:ascii="Times New Roman" w:cs="Times New Roman" w:hAnsi="Times New Roman"/>
          <w:sz w:val="24"/>
          <w:szCs w:val="24"/>
        </w:rPr>
        <w:t xml:space="preserve"> it looks at various concepts for instance the </w:t>
      </w:r>
      <w:r>
        <w:rPr>
          <w:rFonts w:ascii="Times New Roman" w:cs="Times New Roman" w:hAnsi="Times New Roman"/>
          <w:sz w:val="24"/>
          <w:szCs w:val="24"/>
        </w:rPr>
        <w:t>enzymatic</w:t>
      </w:r>
      <w:r>
        <w:rPr>
          <w:rFonts w:ascii="Times New Roman" w:cs="Times New Roman" w:hAnsi="Times New Roman"/>
          <w:sz w:val="24"/>
          <w:szCs w:val="24"/>
        </w:rPr>
        <w:t xml:space="preserve"> hydrolysis to </w:t>
      </w:r>
      <w:r>
        <w:rPr>
          <w:rFonts w:ascii="Times New Roman" w:cs="Times New Roman" w:hAnsi="Times New Roman"/>
          <w:sz w:val="24"/>
          <w:szCs w:val="24"/>
        </w:rPr>
        <w:t>sugars</w:t>
      </w:r>
      <w:r>
        <w:rPr>
          <w:rFonts w:ascii="Times New Roman" w:cs="Times New Roman" w:hAnsi="Times New Roman"/>
          <w:sz w:val="24"/>
          <w:szCs w:val="24"/>
        </w:rPr>
        <w:t xml:space="preserve"> and </w:t>
      </w:r>
      <w:r>
        <w:rPr>
          <w:rFonts w:ascii="Times New Roman" w:cs="Times New Roman" w:hAnsi="Times New Roman"/>
          <w:sz w:val="24"/>
          <w:szCs w:val="24"/>
        </w:rPr>
        <w:t>also</w:t>
      </w:r>
      <w:r>
        <w:rPr>
          <w:rFonts w:ascii="Times New Roman" w:cs="Times New Roman" w:hAnsi="Times New Roman"/>
          <w:sz w:val="24"/>
          <w:szCs w:val="24"/>
        </w:rPr>
        <w:t xml:space="preserve"> </w:t>
      </w:r>
      <w:r>
        <w:rPr>
          <w:rFonts w:ascii="Times New Roman" w:cs="Times New Roman" w:hAnsi="Times New Roman"/>
          <w:sz w:val="24"/>
          <w:szCs w:val="24"/>
        </w:rPr>
        <w:t>their fermentation</w:t>
      </w:r>
      <w:r>
        <w:rPr>
          <w:rFonts w:ascii="Times New Roman" w:cs="Times New Roman" w:hAnsi="Times New Roman"/>
          <w:sz w:val="24"/>
          <w:szCs w:val="24"/>
        </w:rPr>
        <w:t xml:space="preserve"> into microbial oil. Besides, the article </w:t>
      </w:r>
      <w:r>
        <w:rPr>
          <w:rFonts w:ascii="Times New Roman" w:cs="Times New Roman" w:hAnsi="Times New Roman"/>
          <w:sz w:val="24"/>
          <w:szCs w:val="24"/>
        </w:rPr>
        <w:t>provides various</w:t>
      </w:r>
      <w:r>
        <w:rPr>
          <w:rFonts w:ascii="Times New Roman" w:cs="Times New Roman" w:hAnsi="Times New Roman"/>
          <w:sz w:val="24"/>
          <w:szCs w:val="24"/>
        </w:rPr>
        <w:t xml:space="preserve"> </w:t>
      </w:r>
      <w:r>
        <w:rPr>
          <w:rFonts w:ascii="Times New Roman" w:cs="Times New Roman" w:hAnsi="Times New Roman"/>
          <w:sz w:val="24"/>
          <w:szCs w:val="24"/>
        </w:rPr>
        <w:t>highlights</w:t>
      </w:r>
      <w:r>
        <w:rPr>
          <w:rFonts w:ascii="Times New Roman" w:cs="Times New Roman" w:hAnsi="Times New Roman"/>
          <w:sz w:val="24"/>
          <w:szCs w:val="24"/>
        </w:rPr>
        <w:t xml:space="preserve"> which ar</w:t>
      </w:r>
      <w:r>
        <w:rPr>
          <w:rFonts w:ascii="Times New Roman" w:cs="Times New Roman" w:hAnsi="Times New Roman"/>
          <w:sz w:val="24"/>
          <w:szCs w:val="24"/>
        </w:rPr>
        <w:t xml:space="preserve">e essential in this discussion; </w:t>
      </w:r>
      <w:r>
        <w:rPr>
          <w:rFonts w:ascii="Times New Roman" w:cs="Times New Roman" w:hAnsi="Times New Roman"/>
          <w:sz w:val="24"/>
          <w:szCs w:val="24"/>
        </w:rPr>
        <w:t>For instance the valorization of industrial waste papers and the sequential utilization of glucose and xylose for lipid production.</w:t>
      </w:r>
      <w:r>
        <w:rPr>
          <w:rFonts w:ascii="Times New Roman" w:cs="Times New Roman" w:hAnsi="Times New Roman"/>
          <w:sz w:val="24"/>
          <w:szCs w:val="24"/>
        </w:rPr>
        <w:t xml:space="preserve"> This article will help me to learn more </w:t>
      </w:r>
      <w:r>
        <w:rPr>
          <w:rFonts w:ascii="Times New Roman" w:cs="Times New Roman" w:hAnsi="Times New Roman"/>
          <w:sz w:val="24"/>
          <w:szCs w:val="24"/>
        </w:rPr>
        <w:t>about</w:t>
      </w:r>
      <w:r>
        <w:rPr>
          <w:rFonts w:ascii="Times New Roman" w:cs="Times New Roman" w:hAnsi="Times New Roman"/>
          <w:sz w:val="24"/>
          <w:szCs w:val="24"/>
        </w:rPr>
        <w:t xml:space="preserve"> the fermentation processes and </w:t>
      </w:r>
      <w:r>
        <w:rPr>
          <w:rFonts w:ascii="Times New Roman" w:cs="Times New Roman" w:hAnsi="Times New Roman"/>
          <w:sz w:val="24"/>
          <w:szCs w:val="24"/>
        </w:rPr>
        <w:t>enzymatic hydrolysis to sugars.</w:t>
      </w:r>
    </w:p>
    <w:bookmarkStart w:id="0" w:name="_GoBack"/>
    <w:bookmarkEnd w:id="0"/>
    <w:p>
      <w:pPr>
        <w:pStyle w:val="style0"/>
        <w:spacing w:lineRule="auto" w:line="48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701</Words>
  <Pages>4</Pages>
  <Characters>3859</Characters>
  <Application>WPS Office</Application>
  <DocSecurity>0</DocSecurity>
  <Paragraphs>31</Paragraphs>
  <ScaleCrop>false</ScaleCrop>
  <LinksUpToDate>false</LinksUpToDate>
  <CharactersWithSpaces>4552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2021-06-25T21:53:21Z</dcterms:created>
  <dc:creator>VINNY</dc:creator>
  <lastModifiedBy>RMX2001</lastModifiedBy>
  <dcterms:modified xsi:type="dcterms:W3CDTF">2021-06-25T21:53:21Z</dcterms:modified>
  <revision>2</revision>
</coreProperties>
</file>

<file path=docProps/custom.xml><?xml version="1.0" encoding="utf-8"?>
<Properties xmlns="http://schemas.openxmlformats.org/officeDocument/2006/custom-properties" xmlns:vt="http://schemas.openxmlformats.org/officeDocument/2006/docPropsVTypes"/>
</file>